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74" w:rsidRDefault="00C25C74" w:rsidP="00C25C74">
      <w:pPr>
        <w:pStyle w:val="NoSpacing"/>
        <w:jc w:val="both"/>
      </w:pPr>
      <w:r>
        <w:rPr>
          <w:u w:val="single"/>
        </w:rPr>
        <w:t>Thomas KYRKEBY</w:t>
      </w:r>
      <w:r>
        <w:t xml:space="preserve">         (fl.1450)</w:t>
      </w:r>
    </w:p>
    <w:p w:rsidR="00C25C74" w:rsidRDefault="00C25C74" w:rsidP="00C25C74">
      <w:pPr>
        <w:pStyle w:val="NoSpacing"/>
        <w:jc w:val="both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C25C74" w:rsidRDefault="00C25C74" w:rsidP="00C25C74">
      <w:pPr>
        <w:pStyle w:val="NoSpacing"/>
        <w:jc w:val="both"/>
      </w:pPr>
    </w:p>
    <w:p w:rsidR="00C25C74" w:rsidRDefault="00C25C74" w:rsidP="00C25C74">
      <w:pPr>
        <w:pStyle w:val="NoSpacing"/>
        <w:jc w:val="both"/>
      </w:pPr>
    </w:p>
    <w:p w:rsidR="00C25C74" w:rsidRDefault="00C25C74" w:rsidP="00C25C74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Pleseby</w:t>
      </w:r>
      <w:proofErr w:type="spellEnd"/>
      <w:r>
        <w:t xml:space="preserve">, Rector of </w:t>
      </w:r>
      <w:proofErr w:type="spellStart"/>
      <w:proofErr w:type="gramStart"/>
      <w:r>
        <w:t>Wem</w:t>
      </w:r>
      <w:proofErr w:type="spellEnd"/>
      <w:r>
        <w:t>(</w:t>
      </w:r>
      <w:proofErr w:type="gramEnd"/>
      <w:r>
        <w:t>q.v.),</w:t>
      </w:r>
    </w:p>
    <w:p w:rsidR="00C25C74" w:rsidRDefault="00C25C74" w:rsidP="00C25C74">
      <w:pPr>
        <w:pStyle w:val="NoSpacing"/>
        <w:jc w:val="both"/>
      </w:pPr>
      <w:r>
        <w:tab/>
      </w:r>
      <w:r>
        <w:tab/>
        <w:t xml:space="preserve">Thomas Walk of </w:t>
      </w:r>
      <w:proofErr w:type="spellStart"/>
      <w:proofErr w:type="gramStart"/>
      <w:r>
        <w:t>Blisland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Lawerans</w:t>
      </w:r>
      <w:proofErr w:type="spellEnd"/>
      <w:r>
        <w:t xml:space="preserve">(q.v.) and Alice </w:t>
      </w:r>
    </w:p>
    <w:p w:rsidR="00C25C74" w:rsidRDefault="00C25C74" w:rsidP="00C25C74">
      <w:pPr>
        <w:pStyle w:val="NoSpacing"/>
        <w:jc w:val="both"/>
      </w:pPr>
      <w:r>
        <w:tab/>
      </w:r>
      <w:r>
        <w:tab/>
        <w:t xml:space="preserve">Cornhill of </w:t>
      </w:r>
      <w:proofErr w:type="gramStart"/>
      <w:r>
        <w:t>Newport(</w:t>
      </w:r>
      <w:proofErr w:type="gramEnd"/>
      <w:r>
        <w:t>q.v.), executrix of John Cornhill.</w:t>
      </w:r>
    </w:p>
    <w:p w:rsidR="00C25C74" w:rsidRDefault="00C25C74" w:rsidP="00C25C74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25C74" w:rsidRDefault="00C25C74" w:rsidP="00C25C74">
      <w:pPr>
        <w:pStyle w:val="NoSpacing"/>
        <w:jc w:val="both"/>
      </w:pPr>
    </w:p>
    <w:p w:rsidR="00C25C74" w:rsidRDefault="00C25C74" w:rsidP="00C25C74">
      <w:pPr>
        <w:pStyle w:val="NoSpacing"/>
        <w:jc w:val="both"/>
      </w:pPr>
    </w:p>
    <w:p w:rsidR="00C25C74" w:rsidRDefault="00C25C74" w:rsidP="00C25C74">
      <w:pPr>
        <w:pStyle w:val="NoSpacing"/>
        <w:jc w:val="both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74" w:rsidRDefault="00C25C74" w:rsidP="00920DE3">
      <w:pPr>
        <w:spacing w:after="0" w:line="240" w:lineRule="auto"/>
      </w:pPr>
      <w:r>
        <w:separator/>
      </w:r>
    </w:p>
  </w:endnote>
  <w:endnote w:type="continuationSeparator" w:id="0">
    <w:p w:rsidR="00C25C74" w:rsidRDefault="00C25C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74" w:rsidRDefault="00C25C74" w:rsidP="00920DE3">
      <w:pPr>
        <w:spacing w:after="0" w:line="240" w:lineRule="auto"/>
      </w:pPr>
      <w:r>
        <w:separator/>
      </w:r>
    </w:p>
  </w:footnote>
  <w:footnote w:type="continuationSeparator" w:id="0">
    <w:p w:rsidR="00C25C74" w:rsidRDefault="00C25C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C74"/>
    <w:rsid w:val="00120749"/>
    <w:rsid w:val="00624CAE"/>
    <w:rsid w:val="00920DE3"/>
    <w:rsid w:val="00C009D8"/>
    <w:rsid w:val="00C25C7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5C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5C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2015-07-22T16:43:00Z</dcterms:created>
  <dcterms:modified xsi:type="dcterms:W3CDTF">2015-07-22T16:43:00Z</dcterms:modified>
</cp:coreProperties>
</file>